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A0E1"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7B4AB745" w14:textId="77777777" w:rsidR="00FC59C4" w:rsidRPr="00FC59C4" w:rsidRDefault="00FC59C4" w:rsidP="00FC59C4">
      <w:pPr>
        <w:widowControl w:val="0"/>
        <w:overflowPunct w:val="0"/>
        <w:spacing w:line="240" w:lineRule="auto"/>
        <w:jc w:val="center"/>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b/>
          <w:bCs/>
          <w:color w:val="000000"/>
          <w:kern w:val="0"/>
          <w:sz w:val="28"/>
          <w:szCs w:val="28"/>
        </w:rPr>
        <w:t>火災共済の販売、勧誘（普及、推進）にあたって（勧誘方針）</w:t>
      </w:r>
    </w:p>
    <w:p w14:paraId="7C65C29B"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5"/>
      </w:tblGrid>
      <w:tr w:rsidR="00FC59C4" w:rsidRPr="00FC59C4" w14:paraId="0691783A" w14:textId="77777777" w:rsidTr="0090628F">
        <w:trPr>
          <w:trHeight w:val="680"/>
        </w:trPr>
        <w:tc>
          <w:tcPr>
            <w:tcW w:w="8085" w:type="dxa"/>
            <w:tcBorders>
              <w:top w:val="double" w:sz="4" w:space="0" w:color="000000"/>
              <w:left w:val="double" w:sz="4" w:space="0" w:color="000000"/>
              <w:bottom w:val="double" w:sz="4" w:space="0" w:color="000000"/>
              <w:right w:val="double" w:sz="4" w:space="0" w:color="000000"/>
            </w:tcBorders>
          </w:tcPr>
          <w:p w14:paraId="66E7ADEA" w14:textId="77777777" w:rsidR="00FC59C4" w:rsidRDefault="00FC59C4" w:rsidP="0090628F">
            <w:pPr>
              <w:widowControl w:val="0"/>
              <w:suppressAutoHyphens/>
              <w:kinsoku w:val="0"/>
              <w:wordWrap w:val="0"/>
              <w:overflowPunct w:val="0"/>
              <w:autoSpaceDE w:val="0"/>
              <w:autoSpaceDN w:val="0"/>
              <w:adjustRightInd w:val="0"/>
              <w:spacing w:line="336" w:lineRule="atLeast"/>
              <w:ind w:firstLineChars="100" w:firstLine="210"/>
              <w:jc w:val="left"/>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当代理店は、栃木県火災共済協同組合の勧誘方針に基づき、組合員の財産の保全</w:t>
            </w:r>
          </w:p>
          <w:p w14:paraId="6107E2B7" w14:textId="77777777" w:rsidR="00FC59C4" w:rsidRPr="00FC59C4" w:rsidRDefault="00FC59C4" w:rsidP="0090628F">
            <w:pPr>
              <w:widowControl w:val="0"/>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および、その経済的地位の向上に努めてまいります。</w:t>
            </w:r>
          </w:p>
        </w:tc>
      </w:tr>
    </w:tbl>
    <w:p w14:paraId="15BDF235"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3301AA61" w14:textId="78380E66" w:rsidR="00FC59C4" w:rsidRDefault="00FC59C4" w:rsidP="00FC59C4">
      <w:pPr>
        <w:widowControl w:val="0"/>
        <w:overflowPunct w:val="0"/>
        <w:spacing w:line="240" w:lineRule="auto"/>
        <w:ind w:firstLineChars="100" w:firstLine="210"/>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１．当代理店は、中小企業等協同組合法、金融</w:t>
      </w:r>
      <w:r w:rsidR="002443A0">
        <w:rPr>
          <w:rFonts w:ascii="Times New Roman" w:eastAsia="ＭＳ 明朝" w:hAnsi="Times New Roman" w:cs="ＭＳ 明朝" w:hint="eastAsia"/>
          <w:color w:val="000000"/>
          <w:kern w:val="0"/>
          <w:szCs w:val="21"/>
        </w:rPr>
        <w:t>サービスの提供</w:t>
      </w:r>
      <w:r w:rsidRPr="00FC59C4">
        <w:rPr>
          <w:rFonts w:ascii="Times New Roman" w:eastAsia="ＭＳ 明朝" w:hAnsi="Times New Roman" w:cs="ＭＳ 明朝" w:hint="eastAsia"/>
          <w:color w:val="000000"/>
          <w:kern w:val="0"/>
          <w:szCs w:val="21"/>
        </w:rPr>
        <w:t>に関する法律、消費者契約法、</w:t>
      </w:r>
    </w:p>
    <w:p w14:paraId="61F21DE2" w14:textId="77777777" w:rsidR="00FC59C4" w:rsidRPr="00FC59C4" w:rsidRDefault="00FC59C4" w:rsidP="00FC59C4">
      <w:pPr>
        <w:widowControl w:val="0"/>
        <w:overflowPunct w:val="0"/>
        <w:spacing w:line="240" w:lineRule="auto"/>
        <w:ind w:firstLineChars="200" w:firstLine="42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その他関係法令を遵守し、火災共済の適正な販売、勧誘（普及、推進）に努めます。</w:t>
      </w:r>
    </w:p>
    <w:p w14:paraId="20714E5B"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35D7B813" w14:textId="77777777" w:rsidR="00FC59C4" w:rsidRDefault="00FC59C4" w:rsidP="0090628F">
      <w:pPr>
        <w:widowControl w:val="0"/>
        <w:overflowPunct w:val="0"/>
        <w:spacing w:line="240" w:lineRule="auto"/>
        <w:ind w:firstLineChars="100" w:firstLine="210"/>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２．当代理店は、ご加入頂く皆様に、火災共済についての重要事項を正しくご理解いただ</w:t>
      </w:r>
      <w:r w:rsidR="0090628F" w:rsidRPr="00FC59C4">
        <w:rPr>
          <w:rFonts w:ascii="Times New Roman" w:eastAsia="ＭＳ 明朝" w:hAnsi="Times New Roman" w:cs="ＭＳ 明朝" w:hint="eastAsia"/>
          <w:color w:val="000000"/>
          <w:kern w:val="0"/>
          <w:szCs w:val="21"/>
        </w:rPr>
        <w:t>け</w:t>
      </w:r>
    </w:p>
    <w:p w14:paraId="2FBD8187" w14:textId="77777777" w:rsidR="00FC59C4" w:rsidRPr="00FC59C4" w:rsidRDefault="00FC59C4" w:rsidP="00FC59C4">
      <w:pPr>
        <w:widowControl w:val="0"/>
        <w:overflowPunct w:val="0"/>
        <w:spacing w:line="240" w:lineRule="auto"/>
        <w:ind w:firstLineChars="200" w:firstLine="420"/>
        <w:textAlignment w:val="baseline"/>
        <w:rPr>
          <w:rFonts w:ascii="ＭＳ 明朝" w:eastAsia="ＭＳ 明朝" w:hAnsi="Times New Roman" w:cs="Times New Roman"/>
          <w:color w:val="000000"/>
          <w:spacing w:val="2"/>
          <w:kern w:val="0"/>
          <w:szCs w:val="21"/>
        </w:rPr>
      </w:pPr>
      <w:proofErr w:type="gramStart"/>
      <w:r w:rsidRPr="00FC59C4">
        <w:rPr>
          <w:rFonts w:ascii="Times New Roman" w:eastAsia="ＭＳ 明朝" w:hAnsi="Times New Roman" w:cs="ＭＳ 明朝" w:hint="eastAsia"/>
          <w:color w:val="000000"/>
          <w:kern w:val="0"/>
          <w:szCs w:val="21"/>
        </w:rPr>
        <w:t>るよう</w:t>
      </w:r>
      <w:proofErr w:type="gramEnd"/>
      <w:r w:rsidRPr="00FC59C4">
        <w:rPr>
          <w:rFonts w:ascii="Times New Roman" w:eastAsia="ＭＳ 明朝" w:hAnsi="Times New Roman" w:cs="ＭＳ 明朝" w:hint="eastAsia"/>
          <w:color w:val="000000"/>
          <w:kern w:val="0"/>
          <w:szCs w:val="21"/>
        </w:rPr>
        <w:t>常に努力いたします。</w:t>
      </w:r>
    </w:p>
    <w:p w14:paraId="141EDC9B"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7F01E180" w14:textId="77777777" w:rsidR="0090628F" w:rsidRDefault="00FC59C4" w:rsidP="0090628F">
      <w:pPr>
        <w:widowControl w:val="0"/>
        <w:overflowPunct w:val="0"/>
        <w:spacing w:line="240" w:lineRule="auto"/>
        <w:ind w:firstLineChars="100" w:firstLine="210"/>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３．当代理店は、ご加入頂く皆様の共済に関する知識、共済加入の目的、財産状況等を総</w:t>
      </w:r>
      <w:r w:rsidR="0090628F" w:rsidRPr="00FC59C4">
        <w:rPr>
          <w:rFonts w:ascii="Times New Roman" w:eastAsia="ＭＳ 明朝" w:hAnsi="Times New Roman" w:cs="ＭＳ 明朝" w:hint="eastAsia"/>
          <w:color w:val="000000"/>
          <w:kern w:val="0"/>
          <w:szCs w:val="21"/>
        </w:rPr>
        <w:t>合</w:t>
      </w:r>
    </w:p>
    <w:p w14:paraId="0634D860" w14:textId="77777777" w:rsidR="00FC59C4" w:rsidRPr="00FC59C4" w:rsidRDefault="00FC59C4" w:rsidP="0090628F">
      <w:pPr>
        <w:widowControl w:val="0"/>
        <w:overflowPunct w:val="0"/>
        <w:spacing w:line="240" w:lineRule="auto"/>
        <w:ind w:firstLineChars="200" w:firstLine="42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的に勘案し、ご加入頂く皆様の意向と実情に沿った火災共済の説明に努めてまいります。</w:t>
      </w:r>
    </w:p>
    <w:p w14:paraId="345D8B81"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03BDA949" w14:textId="77777777" w:rsidR="0090628F" w:rsidRDefault="00FC59C4" w:rsidP="0090628F">
      <w:pPr>
        <w:widowControl w:val="0"/>
        <w:overflowPunct w:val="0"/>
        <w:spacing w:line="240" w:lineRule="auto"/>
        <w:ind w:firstLineChars="100" w:firstLine="210"/>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４．当代理店は、ご加入頂く皆様のご迷惑となる時間帯、場所、方法での販売、勧誘（普及、</w:t>
      </w:r>
    </w:p>
    <w:p w14:paraId="1E140BB2" w14:textId="77777777" w:rsidR="00FC59C4" w:rsidRPr="00FC59C4" w:rsidRDefault="00FC59C4" w:rsidP="0090628F">
      <w:pPr>
        <w:widowControl w:val="0"/>
        <w:overflowPunct w:val="0"/>
        <w:spacing w:line="240" w:lineRule="auto"/>
        <w:ind w:firstLineChars="200" w:firstLine="42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促進）はいたしません。</w:t>
      </w:r>
    </w:p>
    <w:p w14:paraId="02116BA8"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715BC426" w14:textId="77777777" w:rsidR="00FC59C4" w:rsidRPr="00FC59C4" w:rsidRDefault="00FC59C4" w:rsidP="0090628F">
      <w:pPr>
        <w:widowControl w:val="0"/>
        <w:overflowPunct w:val="0"/>
        <w:spacing w:line="240" w:lineRule="auto"/>
        <w:ind w:firstLineChars="100" w:firstLine="21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５．当代理店は、契約内容等あらゆるお問い合わせに迅速かつ丁寧な応対に努めます。</w:t>
      </w:r>
    </w:p>
    <w:p w14:paraId="6880E7E1"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344CA03F" w14:textId="77777777" w:rsidR="00FC59C4" w:rsidRPr="00FC59C4" w:rsidRDefault="00FC59C4" w:rsidP="0090628F">
      <w:pPr>
        <w:widowControl w:val="0"/>
        <w:overflowPunct w:val="0"/>
        <w:spacing w:line="240" w:lineRule="auto"/>
        <w:ind w:firstLineChars="100" w:firstLine="21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６．当代理店はご加入頂く皆様に関する情報の守秘義務に努めます。</w:t>
      </w:r>
    </w:p>
    <w:p w14:paraId="7AAC4DE0"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3F348508" w14:textId="77777777" w:rsidR="0090628F" w:rsidRDefault="00FC59C4" w:rsidP="0090628F">
      <w:pPr>
        <w:widowControl w:val="0"/>
        <w:overflowPunct w:val="0"/>
        <w:spacing w:line="240" w:lineRule="auto"/>
        <w:ind w:firstLineChars="100" w:firstLine="210"/>
        <w:textAlignment w:val="baseline"/>
        <w:rPr>
          <w:rFonts w:ascii="Times New Roman" w:eastAsia="ＭＳ 明朝" w:hAnsi="Times New Roman" w:cs="ＭＳ 明朝"/>
          <w:color w:val="000000"/>
          <w:kern w:val="0"/>
          <w:szCs w:val="21"/>
        </w:rPr>
      </w:pPr>
      <w:r w:rsidRPr="00FC59C4">
        <w:rPr>
          <w:rFonts w:ascii="Times New Roman" w:eastAsia="ＭＳ 明朝" w:hAnsi="Times New Roman" w:cs="ＭＳ 明朝" w:hint="eastAsia"/>
          <w:color w:val="000000"/>
          <w:kern w:val="0"/>
          <w:szCs w:val="21"/>
        </w:rPr>
        <w:t>７．当代理店は、上記の勧誘方針を遵守するため、栃木県火災共済協同組合の実施する代理</w:t>
      </w:r>
    </w:p>
    <w:p w14:paraId="5CE06B15" w14:textId="77777777" w:rsidR="00FC59C4" w:rsidRPr="00FC59C4" w:rsidRDefault="00FC59C4" w:rsidP="0090628F">
      <w:pPr>
        <w:widowControl w:val="0"/>
        <w:overflowPunct w:val="0"/>
        <w:spacing w:line="240" w:lineRule="auto"/>
        <w:ind w:firstLineChars="200" w:firstLine="420"/>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店研修などに積極的に参加してまいります。</w:t>
      </w:r>
    </w:p>
    <w:p w14:paraId="2878E30A"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40AACB61" w14:textId="6B8BCA14"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 xml:space="preserve">　</w:t>
      </w:r>
      <w:r w:rsidR="0090628F">
        <w:rPr>
          <w:rFonts w:ascii="Times New Roman" w:eastAsia="ＭＳ 明朝" w:hAnsi="Times New Roman" w:cs="ＭＳ 明朝" w:hint="eastAsia"/>
          <w:color w:val="000000"/>
          <w:kern w:val="0"/>
          <w:szCs w:val="21"/>
        </w:rPr>
        <w:t xml:space="preserve">　</w:t>
      </w:r>
      <w:r w:rsidRPr="00FC59C4">
        <w:rPr>
          <w:rFonts w:ascii="Times New Roman" w:eastAsia="ＭＳ 明朝" w:hAnsi="Times New Roman" w:cs="ＭＳ 明朝" w:hint="eastAsia"/>
          <w:color w:val="000000"/>
          <w:kern w:val="0"/>
          <w:szCs w:val="21"/>
        </w:rPr>
        <w:t>以上、当代理店の勧誘方針は、「金融</w:t>
      </w:r>
      <w:r w:rsidR="002443A0">
        <w:rPr>
          <w:rFonts w:ascii="Times New Roman" w:eastAsia="ＭＳ 明朝" w:hAnsi="Times New Roman" w:cs="ＭＳ 明朝" w:hint="eastAsia"/>
          <w:color w:val="000000"/>
          <w:kern w:val="0"/>
          <w:szCs w:val="21"/>
        </w:rPr>
        <w:t>サービスの提供に</w:t>
      </w:r>
      <w:r w:rsidRPr="00FC59C4">
        <w:rPr>
          <w:rFonts w:ascii="Times New Roman" w:eastAsia="ＭＳ 明朝" w:hAnsi="Times New Roman" w:cs="ＭＳ 明朝" w:hint="eastAsia"/>
          <w:color w:val="000000"/>
          <w:kern w:val="0"/>
          <w:szCs w:val="21"/>
        </w:rPr>
        <w:t>関する法律」に基づくものです。</w:t>
      </w:r>
    </w:p>
    <w:p w14:paraId="73490C6C"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546E7050"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2BD78840"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Cs w:val="21"/>
        </w:rPr>
        <w:t xml:space="preserve">　　☆お問い合わせやご相談がございましたら、お気軽に下記までご連絡下さい。</w:t>
      </w:r>
    </w:p>
    <w:p w14:paraId="0692DB44" w14:textId="7DDC833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4AF27547" w14:textId="77777777" w:rsidR="00FC59C4" w:rsidRPr="00FC59C4" w:rsidRDefault="00FC59C4" w:rsidP="00FC59C4">
      <w:pPr>
        <w:widowControl w:val="0"/>
        <w:overflowPunct w:val="0"/>
        <w:spacing w:line="240" w:lineRule="auto"/>
        <w:textAlignment w:val="baseline"/>
        <w:rPr>
          <w:rFonts w:ascii="ＭＳ 明朝" w:eastAsia="ＭＳ 明朝" w:hAnsi="Times New Roman" w:cs="Times New Roman"/>
          <w:color w:val="000000"/>
          <w:spacing w:val="2"/>
          <w:kern w:val="0"/>
          <w:szCs w:val="21"/>
        </w:rPr>
      </w:pPr>
    </w:p>
    <w:p w14:paraId="5289F9C3" w14:textId="77777777" w:rsidR="00FC59C4" w:rsidRPr="00FC59C4" w:rsidRDefault="00FC59C4" w:rsidP="00750A88">
      <w:pPr>
        <w:widowControl w:val="0"/>
        <w:overflowPunct w:val="0"/>
        <w:spacing w:line="240" w:lineRule="auto"/>
        <w:ind w:right="840"/>
        <w:jc w:val="right"/>
        <w:textAlignment w:val="baseline"/>
        <w:rPr>
          <w:rFonts w:ascii="ＭＳ 明朝" w:eastAsia="ＭＳ 明朝" w:hAnsi="Times New Roman" w:cs="Times New Roman"/>
          <w:color w:val="000000"/>
          <w:spacing w:val="2"/>
          <w:kern w:val="0"/>
          <w:szCs w:val="21"/>
        </w:rPr>
      </w:pPr>
      <w:r w:rsidRPr="00FC59C4">
        <w:rPr>
          <w:rFonts w:ascii="Times New Roman" w:eastAsia="ＭＳ 明朝" w:hAnsi="Times New Roman" w:cs="ＭＳ 明朝" w:hint="eastAsia"/>
          <w:color w:val="000000"/>
          <w:kern w:val="0"/>
          <w:sz w:val="24"/>
          <w:szCs w:val="24"/>
        </w:rPr>
        <w:t>栃木県火災共済協同組合</w:t>
      </w:r>
    </w:p>
    <w:p w14:paraId="4882A884" w14:textId="77777777" w:rsidR="00A829D7" w:rsidRDefault="00A829D7" w:rsidP="00A829D7">
      <w:pPr>
        <w:widowControl w:val="0"/>
        <w:overflowPunct w:val="0"/>
        <w:spacing w:line="240" w:lineRule="auto"/>
        <w:ind w:right="740"/>
        <w:jc w:val="right"/>
        <w:textAlignment w:val="baseline"/>
        <w:rPr>
          <w:rFonts w:ascii="Times New Roman" w:eastAsia="ＭＳ 明朝" w:hAnsi="Times New Roman" w:cs="ＭＳ 明朝"/>
          <w:color w:val="000000"/>
          <w:kern w:val="0"/>
          <w:sz w:val="34"/>
          <w:szCs w:val="34"/>
          <w:u w:val="single" w:color="000000"/>
        </w:rPr>
      </w:pPr>
    </w:p>
    <w:p w14:paraId="2A28312D" w14:textId="77EBDB95" w:rsidR="00FC59C4" w:rsidRDefault="00A829D7" w:rsidP="00A829D7">
      <w:pPr>
        <w:widowControl w:val="0"/>
        <w:overflowPunct w:val="0"/>
        <w:spacing w:line="240" w:lineRule="auto"/>
        <w:ind w:right="240"/>
        <w:jc w:val="right"/>
        <w:textAlignment w:val="baseline"/>
        <w:rPr>
          <w:rFonts w:ascii="Times New Roman" w:eastAsia="ＭＳ 明朝" w:hAnsi="Times New Roman" w:cs="ＭＳ 明朝"/>
          <w:color w:val="000000"/>
          <w:kern w:val="0"/>
          <w:szCs w:val="21"/>
          <w:u w:val="single" w:color="000000"/>
        </w:rPr>
      </w:pPr>
      <w:r>
        <w:rPr>
          <w:rFonts w:ascii="Times New Roman" w:eastAsia="ＭＳ 明朝" w:hAnsi="Times New Roman" w:cs="ＭＳ 明朝" w:hint="eastAsia"/>
          <w:color w:val="000000"/>
          <w:kern w:val="0"/>
          <w:sz w:val="34"/>
          <w:szCs w:val="34"/>
          <w:u w:val="single" w:color="000000"/>
        </w:rPr>
        <w:t xml:space="preserve">　　　　　　　　　</w:t>
      </w:r>
      <w:r w:rsidR="00FC59C4" w:rsidRPr="00FC59C4">
        <w:rPr>
          <w:rFonts w:ascii="Times New Roman" w:eastAsia="ＭＳ 明朝" w:hAnsi="Times New Roman" w:cs="Times New Roman"/>
          <w:color w:val="000000"/>
          <w:kern w:val="0"/>
          <w:sz w:val="40"/>
          <w:szCs w:val="40"/>
          <w:u w:val="single" w:color="000000"/>
        </w:rPr>
        <w:t xml:space="preserve"> </w:t>
      </w:r>
      <w:r w:rsidR="00FC59C4" w:rsidRPr="00FC59C4">
        <w:rPr>
          <w:rFonts w:ascii="Times New Roman" w:eastAsia="ＭＳ 明朝" w:hAnsi="Times New Roman" w:cs="ＭＳ 明朝" w:hint="eastAsia"/>
          <w:color w:val="000000"/>
          <w:kern w:val="0"/>
          <w:szCs w:val="21"/>
          <w:u w:val="single" w:color="000000"/>
        </w:rPr>
        <w:t>代理店</w:t>
      </w:r>
    </w:p>
    <w:p w14:paraId="2ED9AFF9" w14:textId="77777777" w:rsidR="0090628F" w:rsidRDefault="0090628F" w:rsidP="00FC59C4">
      <w:pPr>
        <w:widowControl w:val="0"/>
        <w:overflowPunct w:val="0"/>
        <w:spacing w:line="240" w:lineRule="auto"/>
        <w:jc w:val="right"/>
        <w:textAlignment w:val="baseline"/>
        <w:rPr>
          <w:rFonts w:ascii="Times New Roman" w:eastAsia="ＭＳ 明朝" w:hAnsi="Times New Roman" w:cs="ＭＳ 明朝"/>
          <w:color w:val="000000"/>
          <w:kern w:val="0"/>
          <w:szCs w:val="21"/>
          <w:u w:val="single" w:color="000000"/>
        </w:rPr>
      </w:pPr>
    </w:p>
    <w:p w14:paraId="7040AC0F" w14:textId="77777777" w:rsidR="0090628F" w:rsidRPr="00FC59C4" w:rsidRDefault="0090628F" w:rsidP="00A829D7">
      <w:pPr>
        <w:widowControl w:val="0"/>
        <w:wordWrap w:val="0"/>
        <w:overflowPunct w:val="0"/>
        <w:spacing w:line="240" w:lineRule="auto"/>
        <w:ind w:right="21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u w:val="single" w:color="000000"/>
        </w:rPr>
        <w:t>2</w:t>
      </w:r>
      <w:r>
        <w:rPr>
          <w:rFonts w:ascii="Times New Roman" w:eastAsia="ＭＳ 明朝" w:hAnsi="Times New Roman" w:cs="ＭＳ 明朝"/>
          <w:color w:val="000000"/>
          <w:kern w:val="0"/>
          <w:szCs w:val="21"/>
          <w:u w:val="single" w:color="000000"/>
        </w:rPr>
        <w:t xml:space="preserve">021.11.1 </w:t>
      </w:r>
      <w:r>
        <w:rPr>
          <w:rFonts w:ascii="Times New Roman" w:eastAsia="ＭＳ 明朝" w:hAnsi="Times New Roman" w:cs="ＭＳ 明朝" w:hint="eastAsia"/>
          <w:color w:val="000000"/>
          <w:kern w:val="0"/>
          <w:szCs w:val="21"/>
          <w:u w:val="single" w:color="000000"/>
        </w:rPr>
        <w:t>改定</w:t>
      </w:r>
    </w:p>
    <w:sectPr w:rsidR="0090628F" w:rsidRPr="00FC59C4" w:rsidSect="005124CD">
      <w:pgSz w:w="11906" w:h="16838" w:code="9"/>
      <w:pgMar w:top="1134" w:right="1418" w:bottom="1134" w:left="1418" w:header="851" w:footer="567" w:gutter="0"/>
      <w:cols w:space="425"/>
      <w:docGrid w:type="linesAndChar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C4"/>
    <w:rsid w:val="000A7DBD"/>
    <w:rsid w:val="002443A0"/>
    <w:rsid w:val="00271914"/>
    <w:rsid w:val="005124CD"/>
    <w:rsid w:val="00516DFF"/>
    <w:rsid w:val="00750A88"/>
    <w:rsid w:val="008A56AD"/>
    <w:rsid w:val="0090628F"/>
    <w:rsid w:val="00950492"/>
    <w:rsid w:val="00A829D7"/>
    <w:rsid w:val="00B20C32"/>
    <w:rsid w:val="00D01924"/>
    <w:rsid w:val="00F3707E"/>
    <w:rsid w:val="00FC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B26B1"/>
  <w15:chartTrackingRefBased/>
  <w15:docId w15:val="{18D2004E-E7CF-40A0-A4C6-D32E176A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 toshi</dc:creator>
  <cp:keywords/>
  <dc:description/>
  <cp:lastModifiedBy>User</cp:lastModifiedBy>
  <cp:revision>7</cp:revision>
  <cp:lastPrinted>2022-01-11T23:59:00Z</cp:lastPrinted>
  <dcterms:created xsi:type="dcterms:W3CDTF">2022-01-11T07:51:00Z</dcterms:created>
  <dcterms:modified xsi:type="dcterms:W3CDTF">2023-11-13T00:14:00Z</dcterms:modified>
</cp:coreProperties>
</file>